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«с. Сидельниково», а/д Р-176 "Вятка" км 30+294 (слева), км 30+337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«Пучина», а/д Р-176 "Вятка" км 41+901 (слева), км 41+552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06:45; 07:30; 07:59; 08:30; 09:40; 10:31; 10:45; 11:03; 11:35; 12:15; 13:10; 13:45; 14:42; 14:45; 15:39; 16:50; 17:19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06:22;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06:19;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06:39;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06:37;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07:15; 08:15; 09:00; 10:00; 10:28; 11:15; 12:01; 12:15; 12:30; 13:14; 14:10; 14:40; 15:15; 16:08; 16:25; 17:15; 18:20; 18:49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07:35; 07:55; 08:15; 08:49; 09:40; 10:41; 11:00; 11:25; 12:45; 13:22; 13:35; 14:45; 15:04; 16:45; 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08:09;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08:07;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08:26;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08:24;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08:55; 09:05; 09:26; 09:45; 10:26; 11:10; 12:10; 12:36; 12:55; 14:10; 14:46; 15:05; 16:15; 16:59; 18:00; 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